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4E06" w14:textId="2E0139E7" w:rsidR="004F4192" w:rsidRPr="004F4192" w:rsidRDefault="004F4192" w:rsidP="004F4192">
      <w:pPr>
        <w:rPr>
          <w:rFonts w:ascii="Helvetica Neue" w:hAnsi="Helvetica Neue"/>
        </w:rPr>
      </w:pPr>
      <w:r>
        <w:rPr>
          <w:rFonts w:ascii="Helvetica Neue" w:hAnsi="Helvetica Neue"/>
          <w:sz w:val="36"/>
          <w:szCs w:val="36"/>
        </w:rPr>
        <w:t>RunVerity</w:t>
      </w:r>
      <w:r w:rsidRPr="004F4192">
        <w:rPr>
          <w:rFonts w:ascii="Helvetica Neue" w:hAnsi="Helvetica Neue"/>
          <w:sz w:val="36"/>
          <w:szCs w:val="36"/>
        </w:rPr>
        <w:t xml:space="preserve"> Members</w:t>
      </w:r>
      <w:r>
        <w:rPr>
          <w:rFonts w:ascii="Helvetica Neue" w:hAnsi="Helvetica Neue"/>
          <w:sz w:val="36"/>
          <w:szCs w:val="36"/>
        </w:rPr>
        <w:t xml:space="preserve"> Code of Conduct</w:t>
      </w:r>
    </w:p>
    <w:p w14:paraId="0D91D0BA" w14:textId="5F121445" w:rsidR="004F4192" w:rsidRDefault="004F4192" w:rsidP="004F4192">
      <w:pPr>
        <w:rPr>
          <w:rFonts w:ascii="Helvetica Neue" w:hAnsi="Helvetica Neue"/>
        </w:rPr>
      </w:pPr>
    </w:p>
    <w:p w14:paraId="4A38C221" w14:textId="31DE0B50" w:rsidR="00D40600" w:rsidRDefault="00161259" w:rsidP="00D4060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</w:t>
      </w:r>
      <w:r w:rsidR="00D40600">
        <w:rPr>
          <w:rFonts w:eastAsia="Times New Roman" w:cstheme="minorHAnsi"/>
          <w:sz w:val="20"/>
          <w:szCs w:val="20"/>
        </w:rPr>
        <w:t xml:space="preserve">ur looping system </w:t>
      </w:r>
      <w:r>
        <w:rPr>
          <w:rFonts w:eastAsia="Times New Roman" w:cstheme="minorHAnsi"/>
          <w:sz w:val="20"/>
          <w:szCs w:val="20"/>
        </w:rPr>
        <w:t xml:space="preserve">is </w:t>
      </w:r>
      <w:r w:rsidR="00D40600">
        <w:rPr>
          <w:rFonts w:eastAsia="Times New Roman" w:cstheme="minorHAnsi"/>
          <w:sz w:val="20"/>
          <w:szCs w:val="20"/>
        </w:rPr>
        <w:t xml:space="preserve">to ensure that everyone in RunVerity feels included and safe. Feeling safe can take </w:t>
      </w:r>
      <w:r>
        <w:rPr>
          <w:rFonts w:eastAsia="Times New Roman" w:cstheme="minorHAnsi"/>
          <w:sz w:val="20"/>
          <w:szCs w:val="20"/>
        </w:rPr>
        <w:t>several</w:t>
      </w:r>
      <w:r w:rsidR="00D40600">
        <w:rPr>
          <w:rFonts w:eastAsia="Times New Roman" w:cstheme="minorHAnsi"/>
          <w:sz w:val="20"/>
          <w:szCs w:val="20"/>
        </w:rPr>
        <w:t xml:space="preserve"> forms so please ensure you read this policy and adhere to these guidelines especially </w:t>
      </w:r>
      <w:proofErr w:type="gramStart"/>
      <w:r w:rsidR="00D40600">
        <w:rPr>
          <w:rFonts w:eastAsia="Times New Roman" w:cstheme="minorHAnsi"/>
          <w:sz w:val="20"/>
          <w:szCs w:val="20"/>
        </w:rPr>
        <w:t>in light of</w:t>
      </w:r>
      <w:proofErr w:type="gramEnd"/>
      <w:r w:rsidR="00D40600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past </w:t>
      </w:r>
      <w:r w:rsidR="00D40600">
        <w:rPr>
          <w:rFonts w:eastAsia="Times New Roman" w:cstheme="minorHAnsi"/>
          <w:sz w:val="20"/>
          <w:szCs w:val="20"/>
        </w:rPr>
        <w:t xml:space="preserve">COVID restrictions; some members may feel “unsafe” due to the proximity of another runner either running too close to them or touching them when </w:t>
      </w:r>
      <w:r w:rsidR="00576AC3">
        <w:rPr>
          <w:rFonts w:eastAsia="Times New Roman" w:cstheme="minorHAnsi"/>
          <w:sz w:val="20"/>
          <w:szCs w:val="20"/>
        </w:rPr>
        <w:t>uninvited</w:t>
      </w:r>
      <w:r w:rsidR="00D40600">
        <w:rPr>
          <w:rFonts w:eastAsia="Times New Roman" w:cstheme="minorHAnsi"/>
          <w:sz w:val="20"/>
          <w:szCs w:val="20"/>
        </w:rPr>
        <w:t xml:space="preserve">. </w:t>
      </w:r>
    </w:p>
    <w:p w14:paraId="7F4C91BD" w14:textId="778C5346" w:rsidR="00D40600" w:rsidRDefault="00D40600" w:rsidP="00D4060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Equality and Diversity is paramount so that everybody has the right to enjoy a session regardless of ability and/or a </w:t>
      </w:r>
      <w:r w:rsidR="00576AC3">
        <w:rPr>
          <w:rFonts w:eastAsia="Times New Roman" w:cstheme="minorHAnsi"/>
          <w:sz w:val="20"/>
          <w:szCs w:val="20"/>
        </w:rPr>
        <w:t>protected characteristic</w:t>
      </w:r>
      <w:r>
        <w:rPr>
          <w:rFonts w:eastAsia="Times New Roman" w:cstheme="minorHAnsi"/>
          <w:sz w:val="20"/>
          <w:szCs w:val="20"/>
        </w:rPr>
        <w:t xml:space="preserve"> set out in the Equality Act of 2010.</w:t>
      </w:r>
    </w:p>
    <w:p w14:paraId="779E9D1D" w14:textId="47328396" w:rsidR="00D40600" w:rsidRDefault="00D40600" w:rsidP="00D40600">
      <w:pPr>
        <w:rPr>
          <w:rFonts w:eastAsia="Times New Roman" w:cstheme="minorHAnsi"/>
          <w:sz w:val="20"/>
          <w:szCs w:val="20"/>
        </w:rPr>
      </w:pPr>
    </w:p>
    <w:p w14:paraId="464A9B01" w14:textId="716C109F" w:rsidR="00D40600" w:rsidRDefault="00D40600" w:rsidP="00D40600">
      <w:pPr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“</w:t>
      </w:r>
      <w:r w:rsidRPr="00D40600">
        <w:rPr>
          <w:rFonts w:eastAsia="Times New Roman" w:cstheme="minorHAnsi"/>
          <w:i/>
          <w:sz w:val="20"/>
          <w:szCs w:val="20"/>
        </w:rPr>
        <w:t xml:space="preserve">We want Athletics and Running to be equally accessible to all members of society, whatever their age, disability, gender, race, ethnicity, </w:t>
      </w:r>
      <w:r w:rsidR="00161259" w:rsidRPr="00D40600">
        <w:rPr>
          <w:rFonts w:eastAsia="Times New Roman" w:cstheme="minorHAnsi"/>
          <w:i/>
          <w:sz w:val="20"/>
          <w:szCs w:val="20"/>
        </w:rPr>
        <w:t>sexuality,</w:t>
      </w:r>
      <w:r w:rsidRPr="00D40600">
        <w:rPr>
          <w:rFonts w:eastAsia="Times New Roman" w:cstheme="minorHAnsi"/>
          <w:i/>
          <w:sz w:val="20"/>
          <w:szCs w:val="20"/>
        </w:rPr>
        <w:t xml:space="preserve"> or social/economic status. We will continue to develop a focus on inclusion, not exclusion, and ensure that we provide appropriate advice to members to ensure that everyone can participate as fully as possible within Athletics and Running</w:t>
      </w:r>
      <w:r w:rsidRPr="00D40600">
        <w:rPr>
          <w:rFonts w:eastAsia="Times New Roman" w:cstheme="minorHAnsi"/>
        </w:rPr>
        <w:t>.</w:t>
      </w:r>
      <w:r>
        <w:rPr>
          <w:rFonts w:eastAsia="Times New Roman" w:cstheme="minorHAnsi"/>
        </w:rPr>
        <w:t>” England Athletics 2021</w:t>
      </w:r>
      <w:r w:rsidR="00576AC3">
        <w:rPr>
          <w:rFonts w:eastAsia="Times New Roman" w:cstheme="minorHAnsi"/>
        </w:rPr>
        <w:t>.</w:t>
      </w:r>
    </w:p>
    <w:p w14:paraId="75A5A916" w14:textId="6F54AEDF" w:rsidR="00D40600" w:rsidRDefault="00D40600" w:rsidP="00D40600">
      <w:pPr>
        <w:rPr>
          <w:rFonts w:eastAsia="Times New Roman" w:cstheme="minorHAnsi"/>
        </w:rPr>
      </w:pPr>
    </w:p>
    <w:p w14:paraId="19ECC499" w14:textId="77777777" w:rsidR="00D40600" w:rsidRPr="00D40600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Respect the rights, dignity and worth of all club members, committee members, coaches, and treat everyone equally.</w:t>
      </w:r>
    </w:p>
    <w:p w14:paraId="2B3EEB2A" w14:textId="6B7D86F6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D40600">
        <w:rPr>
          <w:rFonts w:eastAsia="Times New Roman" w:cstheme="minorHAnsi"/>
          <w:color w:val="666666"/>
          <w:sz w:val="20"/>
          <w:szCs w:val="20"/>
        </w:rPr>
        <w:t xml:space="preserve">Respect boundaries of other runners </w:t>
      </w:r>
      <w:r w:rsidR="00161259" w:rsidRPr="00D40600">
        <w:rPr>
          <w:rFonts w:eastAsia="Times New Roman" w:cstheme="minorHAnsi"/>
          <w:color w:val="666666"/>
          <w:sz w:val="20"/>
          <w:szCs w:val="20"/>
        </w:rPr>
        <w:t>considering</w:t>
      </w:r>
      <w:r w:rsidRPr="00D40600">
        <w:rPr>
          <w:rFonts w:eastAsia="Times New Roman" w:cstheme="minorHAnsi"/>
          <w:color w:val="666666"/>
          <w:sz w:val="20"/>
          <w:szCs w:val="20"/>
        </w:rPr>
        <w:t xml:space="preserve"> COVID restrictions, keep a distance and do not touch another runner unless invited to.</w:t>
      </w:r>
    </w:p>
    <w:p w14:paraId="27D06BF9" w14:textId="70655673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Anticipate and be responsible for your own needs including being organised, having the appropriate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equipment,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and turning up on time to club sessions and events.</w:t>
      </w:r>
    </w:p>
    <w:p w14:paraId="01CAEE67" w14:textId="5BAFDA62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Avoid swearing and abusive language and irresponsible behaviour including behaviour that is dangerous to yourself or others, acts of violence, bullying,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harassment,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and physical and sexual abuse.</w:t>
      </w:r>
    </w:p>
    <w:p w14:paraId="612888B5" w14:textId="77777777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Challenge inappropriate behaviour and language by others.</w:t>
      </w:r>
    </w:p>
    <w:p w14:paraId="6B1176CC" w14:textId="77777777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Never engage in any inappropriate or illegal behaviour.</w:t>
      </w:r>
    </w:p>
    <w:p w14:paraId="1807684C" w14:textId="77777777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Not carry or consume alcohol to excess and/or illegal substances.</w:t>
      </w:r>
    </w:p>
    <w:p w14:paraId="6F38EC92" w14:textId="04D4290F" w:rsidR="00D40600" w:rsidRPr="004F4192" w:rsidRDefault="00D40600" w:rsidP="00D40600">
      <w:pPr>
        <w:numPr>
          <w:ilvl w:val="0"/>
          <w:numId w:val="1"/>
        </w:numPr>
        <w:shd w:val="clear" w:color="auto" w:fill="FCFCFC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Avoid carrying any items that could be dangerous to yourself or others excluding athletics equipment used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during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your athletics activity.</w:t>
      </w:r>
    </w:p>
    <w:p w14:paraId="75D88962" w14:textId="77777777" w:rsidR="00D40600" w:rsidRPr="004F4192" w:rsidRDefault="00D40600" w:rsidP="00D40600">
      <w:pPr>
        <w:shd w:val="clear" w:color="auto" w:fill="FCFCFC"/>
        <w:spacing w:before="240" w:after="240"/>
        <w:textAlignment w:val="baseline"/>
        <w:outlineLvl w:val="2"/>
        <w:rPr>
          <w:rFonts w:ascii="Helvetica Neue" w:eastAsia="Times New Roman" w:hAnsi="Helvetica Neue" w:cs="Times New Roman"/>
          <w:color w:val="444444"/>
          <w:sz w:val="36"/>
          <w:szCs w:val="36"/>
        </w:rPr>
      </w:pPr>
      <w:r w:rsidRPr="004F4192">
        <w:rPr>
          <w:rFonts w:ascii="Helvetica Neue" w:eastAsia="Times New Roman" w:hAnsi="Helvetica Neue" w:cs="Times New Roman"/>
          <w:color w:val="444444"/>
          <w:sz w:val="36"/>
          <w:szCs w:val="36"/>
        </w:rPr>
        <w:t>Running Group Participants</w:t>
      </w:r>
    </w:p>
    <w:p w14:paraId="0F1B679F" w14:textId="77777777" w:rsidR="00D40600" w:rsidRPr="004F4192" w:rsidRDefault="00D40600" w:rsidP="00D40600">
      <w:pPr>
        <w:shd w:val="clear" w:color="auto" w:fill="FCFCFC"/>
        <w:spacing w:before="240" w:after="24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As a participant in </w:t>
      </w:r>
      <w:r w:rsidRPr="00D40600">
        <w:rPr>
          <w:rFonts w:eastAsia="Times New Roman" w:cstheme="minorHAnsi"/>
          <w:color w:val="666666"/>
          <w:sz w:val="20"/>
          <w:szCs w:val="20"/>
        </w:rPr>
        <w:t>RunVerity running sessions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you will:</w:t>
      </w:r>
    </w:p>
    <w:p w14:paraId="2962EB59" w14:textId="777777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Listen to your run leader.</w:t>
      </w:r>
    </w:p>
    <w:p w14:paraId="52EB6BBB" w14:textId="777777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Not divert from planned routes without the knowledge and consent of the run leader.</w:t>
      </w:r>
    </w:p>
    <w:p w14:paraId="2C90B9D4" w14:textId="777777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Be honest about your ability. Take note of any recommendations given to you by run leaders about which group is right for you and change groups when appropriate.</w:t>
      </w:r>
    </w:p>
    <w:p w14:paraId="4735CC23" w14:textId="2AA2D970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Inform your run leader if you have any injury, illness or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long-term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medical condition that may affect your running. We recommend that you carry In Case of Emergency (ICE) details on your person.</w:t>
      </w:r>
    </w:p>
    <w:p w14:paraId="75E5378C" w14:textId="777777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Anticipate and be responsible for your own needs. Be organised, on time, and have appropriate clothing and equipment. If it’s dark, wear something bright – hi vis or reflective.</w:t>
      </w:r>
    </w:p>
    <w:p w14:paraId="7590F815" w14:textId="777777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Not run too far off the front of a group. Loop back at regular intervals or when requested to by your run leader.</w:t>
      </w:r>
    </w:p>
    <w:p w14:paraId="558A3224" w14:textId="2FD394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Look after the other runners within your group. If someone is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struggling,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make sure that they are not left on their own or inform your run leader.</w:t>
      </w:r>
    </w:p>
    <w:p w14:paraId="31B27A4D" w14:textId="77777777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eastAsia="Times New Roman" w:cstheme="minorHAnsi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>Be responsible for your own safety and the safety of others. Warn other runners around you of impending hazards.</w:t>
      </w:r>
    </w:p>
    <w:p w14:paraId="270AB30B" w14:textId="2D6E6406" w:rsidR="00D40600" w:rsidRPr="004F4192" w:rsidRDefault="00D40600" w:rsidP="00D40600">
      <w:pPr>
        <w:numPr>
          <w:ilvl w:val="0"/>
          <w:numId w:val="3"/>
        </w:numPr>
        <w:shd w:val="clear" w:color="auto" w:fill="FCFCFC"/>
        <w:ind w:left="360"/>
        <w:textAlignment w:val="baseline"/>
        <w:rPr>
          <w:rFonts w:ascii="inherit" w:eastAsia="Times New Roman" w:hAnsi="inherit" w:cs="Times New Roman"/>
          <w:color w:val="666666"/>
          <w:sz w:val="20"/>
          <w:szCs w:val="20"/>
        </w:rPr>
      </w:pPr>
      <w:r w:rsidRPr="004F4192">
        <w:rPr>
          <w:rFonts w:eastAsia="Times New Roman" w:cstheme="minorHAnsi"/>
          <w:color w:val="666666"/>
          <w:sz w:val="20"/>
          <w:szCs w:val="20"/>
        </w:rPr>
        <w:t xml:space="preserve">Respect and acknowledge other road and footpath users. Be courteous and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run</w:t>
      </w:r>
      <w:r w:rsidR="00161259">
        <w:rPr>
          <w:rFonts w:eastAsia="Times New Roman" w:cstheme="minorHAnsi"/>
          <w:color w:val="666666"/>
          <w:sz w:val="20"/>
          <w:szCs w:val="20"/>
        </w:rPr>
        <w:t xml:space="preserve"> </w:t>
      </w:r>
      <w:r w:rsidR="00161259" w:rsidRPr="004F4192">
        <w:rPr>
          <w:rFonts w:eastAsia="Times New Roman" w:cstheme="minorHAnsi"/>
          <w:color w:val="666666"/>
          <w:sz w:val="20"/>
          <w:szCs w:val="20"/>
        </w:rPr>
        <w:t>in</w:t>
      </w:r>
      <w:r w:rsidRPr="004F4192">
        <w:rPr>
          <w:rFonts w:eastAsia="Times New Roman" w:cstheme="minorHAnsi"/>
          <w:color w:val="666666"/>
          <w:sz w:val="20"/>
          <w:szCs w:val="20"/>
        </w:rPr>
        <w:t xml:space="preserve"> single file where appropriate. Close gates after passing through</w:t>
      </w:r>
      <w:r w:rsidRPr="004F4192">
        <w:rPr>
          <w:rFonts w:ascii="inherit" w:eastAsia="Times New Roman" w:hAnsi="inherit" w:cs="Times New Roman"/>
          <w:color w:val="666666"/>
          <w:sz w:val="20"/>
          <w:szCs w:val="20"/>
        </w:rPr>
        <w:t>.</w:t>
      </w:r>
    </w:p>
    <w:p w14:paraId="60836305" w14:textId="77777777" w:rsidR="00D40600" w:rsidRDefault="00D40600" w:rsidP="00D40600"/>
    <w:p w14:paraId="1EC580D9" w14:textId="77777777" w:rsidR="00D40600" w:rsidRPr="00D40600" w:rsidRDefault="00D40600" w:rsidP="00D40600">
      <w:pPr>
        <w:rPr>
          <w:rFonts w:eastAsia="Times New Roman" w:cstheme="minorHAnsi"/>
        </w:rPr>
      </w:pPr>
    </w:p>
    <w:sectPr w:rsidR="00D40600" w:rsidRPr="00D40600" w:rsidSect="005C0F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C12"/>
    <w:multiLevelType w:val="multilevel"/>
    <w:tmpl w:val="5E8A2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0497F"/>
    <w:multiLevelType w:val="multilevel"/>
    <w:tmpl w:val="A14E9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17C6C"/>
    <w:multiLevelType w:val="multilevel"/>
    <w:tmpl w:val="13504D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94D0F"/>
    <w:multiLevelType w:val="multilevel"/>
    <w:tmpl w:val="0DA03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0929">
    <w:abstractNumId w:val="2"/>
  </w:num>
  <w:num w:numId="2" w16cid:durableId="819998600">
    <w:abstractNumId w:val="0"/>
  </w:num>
  <w:num w:numId="3" w16cid:durableId="1096168788">
    <w:abstractNumId w:val="1"/>
  </w:num>
  <w:num w:numId="4" w16cid:durableId="111117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92"/>
    <w:rsid w:val="00161259"/>
    <w:rsid w:val="001F39BD"/>
    <w:rsid w:val="004F4192"/>
    <w:rsid w:val="00576AC3"/>
    <w:rsid w:val="005C0FB9"/>
    <w:rsid w:val="00D40600"/>
    <w:rsid w:val="00EA38CB"/>
    <w:rsid w:val="00F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A5AE8"/>
  <w15:chartTrackingRefBased/>
  <w15:docId w15:val="{263DA4A6-F733-774C-A362-2E1744FA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41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41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4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Wright</dc:creator>
  <cp:keywords/>
  <dc:description/>
  <cp:lastModifiedBy>Verity Wright</cp:lastModifiedBy>
  <cp:revision>3</cp:revision>
  <dcterms:created xsi:type="dcterms:W3CDTF">2022-07-27T14:07:00Z</dcterms:created>
  <dcterms:modified xsi:type="dcterms:W3CDTF">2022-07-27T14:10:00Z</dcterms:modified>
</cp:coreProperties>
</file>